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76" w:rsidRDefault="00923AAC" w:rsidP="00BE7CE3">
      <w:bookmarkStart w:id="0" w:name="_GoBack"/>
      <w:r>
        <w:rPr>
          <w:noProof/>
        </w:rPr>
        <w:drawing>
          <wp:inline distT="0" distB="0" distL="0" distR="0" wp14:anchorId="3BC7728C" wp14:editId="6D824225">
            <wp:extent cx="4114798" cy="2285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for word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798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3AAC" w:rsidRPr="00923AAC" w:rsidRDefault="00923AAC" w:rsidP="00BE7CE3">
      <w:pPr>
        <w:pStyle w:val="Heading3"/>
      </w:pPr>
      <w:r w:rsidRPr="00923AAC">
        <w:t xml:space="preserve">Why </w:t>
      </w:r>
      <w:r w:rsidRPr="004270D7">
        <w:t>report</w:t>
      </w:r>
      <w:r w:rsidRPr="00923AAC">
        <w:t xml:space="preserve"> scams? </w:t>
      </w:r>
    </w:p>
    <w:p w:rsidR="00923AAC" w:rsidRDefault="00923AAC" w:rsidP="00BE7CE3">
      <w:pPr>
        <w:pStyle w:val="BodyText"/>
      </w:pPr>
      <w:r w:rsidRPr="00923AAC">
        <w:t>Because your report can help protect people you care about. It can help the FTC shut down scammers, and can help others from getting scammed.</w:t>
      </w:r>
    </w:p>
    <w:p w:rsidR="00B52F1E" w:rsidRPr="00923AAC" w:rsidRDefault="00B52F1E" w:rsidP="00BE7CE3"/>
    <w:p w:rsidR="00D97B28" w:rsidRDefault="002A3F79" w:rsidP="00BE7C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457200" y="4262755"/>
            <wp:positionH relativeFrom="column">
              <wp:align>center</wp:align>
            </wp:positionH>
            <wp:positionV relativeFrom="margin">
              <wp:posOffset>3840480</wp:posOffset>
            </wp:positionV>
            <wp:extent cx="3002280" cy="749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for word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871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B28" w:rsidRDefault="00D97B28" w:rsidP="00BE7CE3">
      <w:pPr>
        <w:rPr>
          <w:noProof/>
        </w:rPr>
      </w:pPr>
    </w:p>
    <w:p w:rsidR="00D97B28" w:rsidRDefault="00D97B28" w:rsidP="00BE7CE3">
      <w:pPr>
        <w:rPr>
          <w:noProof/>
        </w:rPr>
      </w:pPr>
    </w:p>
    <w:p w:rsidR="00635755" w:rsidRDefault="00635755" w:rsidP="00BE7CE3">
      <w:pPr>
        <w:rPr>
          <w:noProof/>
        </w:rPr>
      </w:pPr>
    </w:p>
    <w:p w:rsidR="00D97B28" w:rsidRDefault="004270D7" w:rsidP="00BE7C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C92A9E" wp14:editId="2F74D4B4">
            <wp:simplePos x="0" y="0"/>
            <wp:positionH relativeFrom="column">
              <wp:posOffset>731520</wp:posOffset>
            </wp:positionH>
            <wp:positionV relativeFrom="paragraph">
              <wp:posOffset>267970</wp:posOffset>
            </wp:positionV>
            <wp:extent cx="630936" cy="63093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Vector Lay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AAC" w:rsidRPr="00BE7CE3" w:rsidRDefault="00D97B28" w:rsidP="005D3C85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Federal Trade Commission</w:t>
      </w:r>
    </w:p>
    <w:p w:rsidR="00D97B28" w:rsidRPr="00BE7CE3" w:rsidRDefault="005D3C85" w:rsidP="005D3C85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consumer</w:t>
      </w:r>
      <w:r w:rsidR="00D97B28" w:rsidRPr="00BE7CE3">
        <w:rPr>
          <w:rFonts w:asciiTheme="minorHAnsi" w:hAnsiTheme="minorHAnsi"/>
          <w:sz w:val="20"/>
          <w:szCs w:val="20"/>
        </w:rPr>
        <w:t>.gov</w:t>
      </w:r>
    </w:p>
    <w:p w:rsidR="004270D7" w:rsidRDefault="00D97B28" w:rsidP="005D3C85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July 2015</w:t>
      </w:r>
    </w:p>
    <w:p w:rsidR="009B6119" w:rsidRPr="00BE7CE3" w:rsidRDefault="009B6119" w:rsidP="00BE7CE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4270D7" w:rsidRPr="00BE7CE3" w:rsidRDefault="004270D7" w:rsidP="005D3C85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BE7CE3">
        <w:rPr>
          <w:rFonts w:asciiTheme="minorHAnsi" w:hAnsiTheme="minorHAnsi"/>
          <w:sz w:val="20"/>
          <w:szCs w:val="20"/>
        </w:rPr>
        <w:t>Produced in cooperation with the International Rescue Committee.</w:t>
      </w:r>
      <w:proofErr w:type="gramEnd"/>
    </w:p>
    <w:p w:rsidR="004270D7" w:rsidRDefault="004270D7" w:rsidP="00BE7CE3"/>
    <w:p w:rsidR="00633CB1" w:rsidRPr="00683C55" w:rsidRDefault="00383DE4" w:rsidP="00683C55">
      <w:pPr>
        <w:pStyle w:val="BodyText"/>
        <w:spacing w:after="24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65pt;margin-top:321.1pt;width:257.35pt;height:205.5pt;z-index:251664384" stroked="f">
            <v:textbox style="mso-next-textbox:#_x0000_s1028">
              <w:txbxContent>
                <w:p w:rsidR="00E87B5D" w:rsidRPr="00F6309E" w:rsidRDefault="00E87B5D" w:rsidP="00594872">
                  <w:pPr>
                    <w:pStyle w:val="BodyText"/>
                    <w:spacing w:before="360" w:after="360" w:line="276" w:lineRule="auto"/>
                    <w:rPr>
                      <w:sz w:val="28"/>
                      <w:szCs w:val="28"/>
                    </w:rPr>
                  </w:pPr>
                  <w:r w:rsidRPr="00F6309E">
                    <w:rPr>
                      <w:sz w:val="28"/>
                      <w:szCs w:val="28"/>
                    </w:rPr>
                    <w:t xml:space="preserve">The Federal Trade Commission (FTC) is a government agency that protects people from frauds and scams. </w:t>
                  </w:r>
                </w:p>
                <w:p w:rsidR="00E87B5D" w:rsidRPr="00F6309E" w:rsidRDefault="00E87B5D" w:rsidP="00F6309E">
                  <w:pPr>
                    <w:spacing w:before="360" w:after="360" w:line="276" w:lineRule="auto"/>
                    <w:rPr>
                      <w:sz w:val="28"/>
                      <w:szCs w:val="28"/>
                    </w:rPr>
                  </w:pPr>
                  <w:r w:rsidRPr="00F6309E">
                    <w:rPr>
                      <w:sz w:val="28"/>
                      <w:szCs w:val="28"/>
                    </w:rPr>
                    <w:t xml:space="preserve">Here are some warning signs of a scam. </w:t>
                  </w:r>
                  <w:proofErr w:type="gramStart"/>
                  <w:r w:rsidRPr="00F6309E">
                    <w:rPr>
                      <w:sz w:val="28"/>
                      <w:szCs w:val="28"/>
                    </w:rPr>
                    <w:t>When you see a warning sign, stop.</w:t>
                  </w:r>
                  <w:proofErr w:type="gramEnd"/>
                  <w:r w:rsidRPr="00F6309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6309E">
                    <w:rPr>
                      <w:sz w:val="28"/>
                      <w:szCs w:val="28"/>
                    </w:rPr>
                    <w:t>Talk about it.</w:t>
                  </w:r>
                  <w:proofErr w:type="gramEnd"/>
                  <w:r w:rsidRPr="00F6309E">
                    <w:rPr>
                      <w:sz w:val="28"/>
                      <w:szCs w:val="28"/>
                    </w:rPr>
                    <w:t xml:space="preserve"> </w:t>
                  </w:r>
                  <w:r w:rsidR="00751098" w:rsidRPr="00F6309E">
                    <w:rPr>
                      <w:sz w:val="28"/>
                      <w:szCs w:val="28"/>
                    </w:rPr>
                    <w:t>And r</w:t>
                  </w:r>
                  <w:r w:rsidRPr="00F6309E">
                    <w:rPr>
                      <w:sz w:val="28"/>
                      <w:szCs w:val="28"/>
                    </w:rPr>
                    <w:t>eport scams to the Federal Trade Commission:</w:t>
                  </w:r>
                  <w:r w:rsidR="00751098" w:rsidRPr="00F6309E">
                    <w:rPr>
                      <w:sz w:val="28"/>
                      <w:szCs w:val="28"/>
                    </w:rPr>
                    <w:t xml:space="preserve"> </w:t>
                  </w:r>
                  <w:r w:rsidR="00751098" w:rsidRPr="0086353D">
                    <w:rPr>
                      <w:rStyle w:val="URL"/>
                      <w:color w:val="00ADFF"/>
                      <w:sz w:val="28"/>
                      <w:szCs w:val="28"/>
                    </w:rPr>
                    <w:t>ftc.gov/complaint</w:t>
                  </w:r>
                  <w:r w:rsidR="00751098" w:rsidRPr="00F6309E">
                    <w:rPr>
                      <w:sz w:val="28"/>
                      <w:szCs w:val="28"/>
                    </w:rPr>
                    <w:t xml:space="preserve"> or </w:t>
                  </w:r>
                  <w:r w:rsidR="00F6309E">
                    <w:rPr>
                      <w:sz w:val="28"/>
                      <w:szCs w:val="28"/>
                    </w:rPr>
                    <w:br/>
                  </w:r>
                  <w:r w:rsidRPr="00F6309E">
                    <w:rPr>
                      <w:sz w:val="28"/>
                      <w:szCs w:val="28"/>
                    </w:rPr>
                    <w:t>1-877-382-4357</w:t>
                  </w:r>
                  <w:r w:rsidR="00751098" w:rsidRPr="00F6309E">
                    <w:rPr>
                      <w:sz w:val="28"/>
                      <w:szCs w:val="28"/>
                    </w:rPr>
                    <w:t>.</w:t>
                  </w:r>
                </w:p>
                <w:p w:rsidR="00E87B5D" w:rsidRDefault="00E87B5D"/>
              </w:txbxContent>
            </v:textbox>
          </v:shape>
        </w:pict>
      </w:r>
      <w:r w:rsidR="00A10B88">
        <w:rPr>
          <w:noProof/>
          <w:sz w:val="32"/>
          <w:szCs w:val="32"/>
        </w:rPr>
        <w:drawing>
          <wp:inline distT="0" distB="0" distL="0" distR="0" wp14:anchorId="0A04B91A" wp14:editId="723DCCDF">
            <wp:extent cx="4085408" cy="38130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for word-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408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13">
        <w:rPr>
          <w:sz w:val="32"/>
          <w:szCs w:val="32"/>
        </w:rPr>
        <w:br/>
      </w:r>
    </w:p>
    <w:p w:rsidR="004270D7" w:rsidRPr="00FD5246" w:rsidRDefault="004270D7" w:rsidP="005A3146">
      <w:pPr>
        <w:pStyle w:val="Heading1pagebreak"/>
      </w:pPr>
      <w:r w:rsidRPr="00FD5246">
        <w:lastRenderedPageBreak/>
        <w:t xml:space="preserve">Warning </w:t>
      </w:r>
      <w:r w:rsidRPr="005A3146">
        <w:t>Signs</w:t>
      </w:r>
      <w:r w:rsidRPr="00FD5246">
        <w:t xml:space="preserve"> </w:t>
      </w:r>
      <w:r w:rsidRPr="00DD7F43">
        <w:t>of</w:t>
      </w:r>
      <w:r w:rsidRPr="00FD5246">
        <w:t xml:space="preserve"> a Scam</w:t>
      </w:r>
    </w:p>
    <w:p w:rsidR="00E603B6" w:rsidRPr="00E603B6" w:rsidRDefault="009B6119" w:rsidP="00E603B6">
      <w:pPr>
        <w:pStyle w:val="UpdatedOn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BE014E" wp14:editId="68450931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4114735" cy="6400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for word-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73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0D7" w:rsidRDefault="004270D7" w:rsidP="00BE7CE3">
      <w:pPr>
        <w:pStyle w:val="Heading3"/>
      </w:pPr>
      <w:r>
        <w:t>Did someone promise you a job – if you pay them?</w:t>
      </w:r>
    </w:p>
    <w:p w:rsidR="004270D7" w:rsidRDefault="004270D7" w:rsidP="00BE7CE3">
      <w:pPr>
        <w:pStyle w:val="BodyText"/>
      </w:pPr>
      <w:r>
        <w:t xml:space="preserve">Never pay anyone who promises you a job, a certificate that will get you a </w:t>
      </w:r>
      <w:proofErr w:type="gramStart"/>
      <w:r>
        <w:t>job,</w:t>
      </w:r>
      <w:proofErr w:type="gramEnd"/>
      <w:r>
        <w:t xml:space="preserve"> or secret access to jobs. Those are scams.</w:t>
      </w:r>
    </w:p>
    <w:p w:rsidR="004270D7" w:rsidRDefault="004270D7" w:rsidP="00BE7CE3">
      <w:pPr>
        <w:pStyle w:val="Heading3"/>
      </w:pPr>
      <w:r>
        <w:t xml:space="preserve">Did </w:t>
      </w:r>
      <w:r w:rsidRPr="00751098">
        <w:t>the</w:t>
      </w:r>
      <w:r>
        <w:t xml:space="preserve"> IRS call saying you owe money?</w:t>
      </w:r>
    </w:p>
    <w:p w:rsidR="004270D7" w:rsidRDefault="004270D7" w:rsidP="00BE7CE3">
      <w:pPr>
        <w:pStyle w:val="BodyText"/>
      </w:pPr>
      <w:r>
        <w:t xml:space="preserve">The </w:t>
      </w:r>
      <w:r w:rsidRPr="00BE7CE3">
        <w:t xml:space="preserve">IRS </w:t>
      </w:r>
      <w:r w:rsidRPr="00E03964">
        <w:rPr>
          <w:b/>
          <w:color w:val="00ADEF"/>
        </w:rPr>
        <w:t>never</w:t>
      </w:r>
      <w:r w:rsidRPr="00BE7CE3">
        <w:t xml:space="preserve"> calls</w:t>
      </w:r>
      <w:r>
        <w:t xml:space="preserve"> to ask for money.  </w:t>
      </w:r>
    </w:p>
    <w:p w:rsidR="004270D7" w:rsidRDefault="004270D7" w:rsidP="00BE7CE3">
      <w:pPr>
        <w:pStyle w:val="Heading3"/>
      </w:pPr>
      <w:r>
        <w:t>Did someone else from the government call, threatening you and demanding money?</w:t>
      </w:r>
    </w:p>
    <w:p w:rsidR="004270D7" w:rsidRDefault="004270D7" w:rsidP="00BE7CE3">
      <w:pPr>
        <w:pStyle w:val="BodyText"/>
      </w:pPr>
      <w:r>
        <w:t>The government doesn’t call to threaten you or ask for money.</w:t>
      </w:r>
    </w:p>
    <w:p w:rsidR="004270D7" w:rsidRDefault="004270D7" w:rsidP="00BE7CE3">
      <w:pPr>
        <w:pStyle w:val="Heading3"/>
      </w:pPr>
      <w:r>
        <w:t>Entering the Diversity Visa Lottery to get a Green Card?</w:t>
      </w:r>
    </w:p>
    <w:p w:rsidR="004270D7" w:rsidRDefault="004270D7" w:rsidP="00BE7CE3">
      <w:pPr>
        <w:pStyle w:val="BodyText"/>
      </w:pPr>
      <w:r>
        <w:t xml:space="preserve">It’s free to apply and the choice is random. No one can increase </w:t>
      </w:r>
      <w:r w:rsidRPr="007466F9">
        <w:rPr>
          <w:b/>
          <w:color w:val="00ADEF"/>
        </w:rPr>
        <w:t>your</w:t>
      </w:r>
      <w:r>
        <w:t xml:space="preserve"> chance of winning.</w:t>
      </w:r>
    </w:p>
    <w:p w:rsidR="004270D7" w:rsidRDefault="004270D7" w:rsidP="00BE7CE3">
      <w:pPr>
        <w:pStyle w:val="Heading3"/>
      </w:pPr>
      <w:r>
        <w:t xml:space="preserve">Looking for legal help with immigration? </w:t>
      </w:r>
    </w:p>
    <w:p w:rsidR="004270D7" w:rsidRDefault="004270D7" w:rsidP="00BE7CE3">
      <w:pPr>
        <w:pStyle w:val="BodyText"/>
      </w:pPr>
      <w:r>
        <w:t xml:space="preserve">Use a lawyer or an accredited representative, never a </w:t>
      </w:r>
      <w:proofErr w:type="spellStart"/>
      <w:r>
        <w:t>notario</w:t>
      </w:r>
      <w:proofErr w:type="spellEnd"/>
      <w:r>
        <w:t>.</w:t>
      </w:r>
    </w:p>
    <w:p w:rsidR="004270D7" w:rsidRDefault="004270D7" w:rsidP="00BE7CE3">
      <w:pPr>
        <w:pStyle w:val="Heading3"/>
      </w:pPr>
      <w:r>
        <w:t xml:space="preserve">Did you get a call or email saying you won something? </w:t>
      </w:r>
      <w:proofErr w:type="gramStart"/>
      <w:r>
        <w:t>Except there’s a fee?</w:t>
      </w:r>
      <w:proofErr w:type="gramEnd"/>
    </w:p>
    <w:p w:rsidR="004270D7" w:rsidRDefault="004270D7" w:rsidP="00BE7CE3">
      <w:pPr>
        <w:pStyle w:val="BodyText"/>
      </w:pPr>
      <w:r>
        <w:t xml:space="preserve">Never pay </w:t>
      </w:r>
      <w:r w:rsidRPr="00BE7CE3">
        <w:t>for</w:t>
      </w:r>
      <w:r>
        <w:t xml:space="preserve"> a prize. That’s a scam. You’ll lose your money.</w:t>
      </w:r>
    </w:p>
    <w:p w:rsidR="004270D7" w:rsidRDefault="004270D7" w:rsidP="00BE7CE3">
      <w:pPr>
        <w:pStyle w:val="Heading3"/>
      </w:pPr>
      <w:r>
        <w:t>Did a caller offer to help you get back some money you lost?</w:t>
      </w:r>
    </w:p>
    <w:p w:rsidR="004270D7" w:rsidRDefault="004270D7" w:rsidP="00BE7CE3">
      <w:pPr>
        <w:pStyle w:val="BodyText"/>
      </w:pPr>
      <w:r>
        <w:t xml:space="preserve">No government </w:t>
      </w:r>
      <w:r w:rsidRPr="00BE7CE3">
        <w:t>agency or legitimate business will call and demand money to help you get</w:t>
      </w:r>
      <w:r>
        <w:t xml:space="preserve"> money back.</w:t>
      </w:r>
    </w:p>
    <w:p w:rsidR="004270D7" w:rsidRDefault="004270D7" w:rsidP="00BE7CE3">
      <w:pPr>
        <w:pStyle w:val="Heading3"/>
      </w:pPr>
      <w:r>
        <w:lastRenderedPageBreak/>
        <w:t>Did you get a check from someone who asked you to give them part of the money back?</w:t>
      </w:r>
    </w:p>
    <w:p w:rsidR="004270D7" w:rsidRDefault="004270D7" w:rsidP="00BE7CE3">
      <w:pPr>
        <w:pStyle w:val="BodyText"/>
      </w:pPr>
      <w:r>
        <w:t>Never give someone money in return for a check. Fake checks can look real and fool the bank. You’ll have to pay back all the money.</w:t>
      </w:r>
    </w:p>
    <w:p w:rsidR="004270D7" w:rsidRDefault="004270D7" w:rsidP="00BE7CE3">
      <w:pPr>
        <w:pStyle w:val="Heading3"/>
      </w:pPr>
      <w:r>
        <w:t>Did you get an email, text</w:t>
      </w:r>
      <w:r w:rsidR="00BD608A">
        <w:t>,</w:t>
      </w:r>
      <w:r>
        <w:t xml:space="preserve"> or call asking for your credit card, bank account, or Social Security number?</w:t>
      </w:r>
    </w:p>
    <w:p w:rsidR="009B6119" w:rsidRDefault="004270D7" w:rsidP="009B6119">
      <w:pPr>
        <w:pStyle w:val="BodyText"/>
      </w:pPr>
      <w:r>
        <w:t>Never give that information to anyone who asks over email, text or phone.</w:t>
      </w:r>
    </w:p>
    <w:p w:rsidR="004270D7" w:rsidRDefault="004270D7" w:rsidP="009B6119">
      <w:pPr>
        <w:pStyle w:val="Heading1"/>
      </w:pPr>
      <w:r>
        <w:t>Ways to Protect Yourself and Your Information</w:t>
      </w:r>
    </w:p>
    <w:p w:rsidR="00E603B6" w:rsidRPr="00E603B6" w:rsidRDefault="009B6119" w:rsidP="00E603B6">
      <w:pPr>
        <w:pStyle w:val="UpdatedOn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59B9E8" wp14:editId="763DE720">
            <wp:simplePos x="0" y="0"/>
            <wp:positionH relativeFrom="column">
              <wp:posOffset>12389</wp:posOffset>
            </wp:positionH>
            <wp:positionV relativeFrom="paragraph">
              <wp:posOffset>45016</wp:posOffset>
            </wp:positionV>
            <wp:extent cx="4114735" cy="640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for word-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73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0D7" w:rsidRPr="00BE7CE3" w:rsidRDefault="004270D7" w:rsidP="00E87B5D">
      <w:pPr>
        <w:pStyle w:val="Bullets"/>
      </w:pPr>
      <w:r>
        <w:t xml:space="preserve">Don’t </w:t>
      </w:r>
      <w:r w:rsidRPr="00BE7CE3">
        <w:t>carry all of your important papers or ID cards with you</w:t>
      </w:r>
      <w:r w:rsidR="0087525E">
        <w:t>.</w:t>
      </w:r>
    </w:p>
    <w:p w:rsidR="004270D7" w:rsidRPr="00BE7CE3" w:rsidRDefault="004270D7" w:rsidP="00E87B5D">
      <w:pPr>
        <w:pStyle w:val="Bullets"/>
      </w:pPr>
      <w:r w:rsidRPr="00BE7CE3">
        <w:t>Don’t click on links in emails unless you’re sure you know what it is. Clicking can put bad programs on your device.</w:t>
      </w:r>
    </w:p>
    <w:p w:rsidR="004270D7" w:rsidRPr="00BE7CE3" w:rsidRDefault="004270D7" w:rsidP="00E87B5D">
      <w:pPr>
        <w:pStyle w:val="Bullets"/>
      </w:pPr>
      <w:r w:rsidRPr="00BE7CE3">
        <w:t xml:space="preserve">If you’re shopping or applying for a job online, make sure the website starts with https. </w:t>
      </w:r>
      <w:proofErr w:type="gramStart"/>
      <w:r w:rsidRPr="00BE7CE3">
        <w:t>The ‘s’</w:t>
      </w:r>
      <w:proofErr w:type="gramEnd"/>
      <w:r w:rsidRPr="00BE7CE3">
        <w:t xml:space="preserve"> means the site is secure.</w:t>
      </w:r>
    </w:p>
    <w:p w:rsidR="004270D7" w:rsidRPr="00BE7CE3" w:rsidRDefault="004270D7" w:rsidP="00E87B5D">
      <w:pPr>
        <w:pStyle w:val="Bullets"/>
      </w:pPr>
      <w:r w:rsidRPr="00BE7CE3">
        <w:t xml:space="preserve">If you think someone stole your identity, visit </w:t>
      </w:r>
      <w:r w:rsidRPr="00E03964">
        <w:rPr>
          <w:rStyle w:val="URL"/>
          <w:bCs w:val="0"/>
          <w:color w:val="00ADEF"/>
        </w:rPr>
        <w:t>identitytheft.gov</w:t>
      </w:r>
      <w:r w:rsidRPr="00BE7CE3">
        <w:t xml:space="preserve"> for help.</w:t>
      </w:r>
    </w:p>
    <w:p w:rsidR="004270D7" w:rsidRDefault="004270D7" w:rsidP="00E87B5D">
      <w:pPr>
        <w:pStyle w:val="Bullets"/>
      </w:pPr>
      <w:r w:rsidRPr="00BE7CE3">
        <w:t xml:space="preserve">Sign up for the Do Not Call </w:t>
      </w:r>
      <w:r>
        <w:t>Registry</w:t>
      </w:r>
      <w:r w:rsidRPr="005D3C85">
        <w:rPr>
          <w:color w:val="02A3A3"/>
        </w:rPr>
        <w:t xml:space="preserve">: </w:t>
      </w:r>
      <w:r w:rsidRPr="00E03964">
        <w:rPr>
          <w:rStyle w:val="URL"/>
          <w:color w:val="00ADEF"/>
        </w:rPr>
        <w:t>donotcall.gov</w:t>
      </w:r>
      <w:r>
        <w:t>.</w:t>
      </w:r>
    </w:p>
    <w:sectPr w:rsidR="004270D7" w:rsidSect="00FD5246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E4" w:rsidRDefault="00383DE4" w:rsidP="00BE7CE3">
      <w:r>
        <w:separator/>
      </w:r>
    </w:p>
  </w:endnote>
  <w:endnote w:type="continuationSeparator" w:id="0">
    <w:p w:rsidR="00383DE4" w:rsidRDefault="00383DE4" w:rsidP="00B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Cond Bold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E4" w:rsidRDefault="00383DE4" w:rsidP="00BE7CE3">
      <w:r>
        <w:separator/>
      </w:r>
    </w:p>
  </w:footnote>
  <w:footnote w:type="continuationSeparator" w:id="0">
    <w:p w:rsidR="00383DE4" w:rsidRDefault="00383DE4" w:rsidP="00B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04"/>
    <w:multiLevelType w:val="hybridMultilevel"/>
    <w:tmpl w:val="06F64976"/>
    <w:lvl w:ilvl="0" w:tplc="9500A01A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55CA6DEF"/>
    <w:multiLevelType w:val="hybridMultilevel"/>
    <w:tmpl w:val="63842E6A"/>
    <w:lvl w:ilvl="0" w:tplc="0AD6F374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E7BBC"/>
    <w:multiLevelType w:val="hybridMultilevel"/>
    <w:tmpl w:val="5E8A67C0"/>
    <w:lvl w:ilvl="0" w:tplc="9D06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238B"/>
    <w:multiLevelType w:val="multilevel"/>
    <w:tmpl w:val="60728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AC"/>
    <w:rsid w:val="00016D9F"/>
    <w:rsid w:val="00030DB8"/>
    <w:rsid w:val="000A2329"/>
    <w:rsid w:val="000B67F9"/>
    <w:rsid w:val="000E159F"/>
    <w:rsid w:val="000F6181"/>
    <w:rsid w:val="00111DF3"/>
    <w:rsid w:val="00191992"/>
    <w:rsid w:val="001A6B09"/>
    <w:rsid w:val="001B0D0F"/>
    <w:rsid w:val="001C4F20"/>
    <w:rsid w:val="001D0E96"/>
    <w:rsid w:val="001E4E0F"/>
    <w:rsid w:val="001E7261"/>
    <w:rsid w:val="00221AF0"/>
    <w:rsid w:val="0023141C"/>
    <w:rsid w:val="00231CC9"/>
    <w:rsid w:val="00247827"/>
    <w:rsid w:val="00260194"/>
    <w:rsid w:val="00272513"/>
    <w:rsid w:val="002A1A19"/>
    <w:rsid w:val="002A3F79"/>
    <w:rsid w:val="002C5FE2"/>
    <w:rsid w:val="002F666D"/>
    <w:rsid w:val="00310E41"/>
    <w:rsid w:val="00322CB1"/>
    <w:rsid w:val="00342FA9"/>
    <w:rsid w:val="003531A1"/>
    <w:rsid w:val="003561A2"/>
    <w:rsid w:val="00377D92"/>
    <w:rsid w:val="00380333"/>
    <w:rsid w:val="00383DE4"/>
    <w:rsid w:val="00393800"/>
    <w:rsid w:val="003D7C89"/>
    <w:rsid w:val="003E6E3E"/>
    <w:rsid w:val="003F7161"/>
    <w:rsid w:val="003F76F0"/>
    <w:rsid w:val="004009B3"/>
    <w:rsid w:val="00420065"/>
    <w:rsid w:val="00426C52"/>
    <w:rsid w:val="004270D7"/>
    <w:rsid w:val="00437D23"/>
    <w:rsid w:val="0046020A"/>
    <w:rsid w:val="00472D51"/>
    <w:rsid w:val="004741D8"/>
    <w:rsid w:val="004C68C4"/>
    <w:rsid w:val="004D2C41"/>
    <w:rsid w:val="004D63B1"/>
    <w:rsid w:val="004D79BC"/>
    <w:rsid w:val="004F01ED"/>
    <w:rsid w:val="005027BC"/>
    <w:rsid w:val="005311DE"/>
    <w:rsid w:val="00540EBC"/>
    <w:rsid w:val="005505DB"/>
    <w:rsid w:val="0055133E"/>
    <w:rsid w:val="00594872"/>
    <w:rsid w:val="005A0437"/>
    <w:rsid w:val="005A3146"/>
    <w:rsid w:val="005D3C85"/>
    <w:rsid w:val="005E38F3"/>
    <w:rsid w:val="005E4FA3"/>
    <w:rsid w:val="005E79CA"/>
    <w:rsid w:val="00601CA4"/>
    <w:rsid w:val="00614270"/>
    <w:rsid w:val="00614319"/>
    <w:rsid w:val="00630F0C"/>
    <w:rsid w:val="00633CB1"/>
    <w:rsid w:val="00635755"/>
    <w:rsid w:val="00635AB5"/>
    <w:rsid w:val="00640552"/>
    <w:rsid w:val="00683911"/>
    <w:rsid w:val="00683C55"/>
    <w:rsid w:val="006B143D"/>
    <w:rsid w:val="00705BD6"/>
    <w:rsid w:val="0072230D"/>
    <w:rsid w:val="00724256"/>
    <w:rsid w:val="007466F9"/>
    <w:rsid w:val="00751098"/>
    <w:rsid w:val="00767065"/>
    <w:rsid w:val="007B688D"/>
    <w:rsid w:val="007C5C45"/>
    <w:rsid w:val="00810484"/>
    <w:rsid w:val="0081221C"/>
    <w:rsid w:val="00836C35"/>
    <w:rsid w:val="00840003"/>
    <w:rsid w:val="00842A2C"/>
    <w:rsid w:val="0086353D"/>
    <w:rsid w:val="00865470"/>
    <w:rsid w:val="0087525E"/>
    <w:rsid w:val="00884F97"/>
    <w:rsid w:val="008A4706"/>
    <w:rsid w:val="008D1BDA"/>
    <w:rsid w:val="008D33C4"/>
    <w:rsid w:val="008E0471"/>
    <w:rsid w:val="00923AAC"/>
    <w:rsid w:val="00940D59"/>
    <w:rsid w:val="009669D2"/>
    <w:rsid w:val="009672A3"/>
    <w:rsid w:val="0098292E"/>
    <w:rsid w:val="009970F1"/>
    <w:rsid w:val="009A4834"/>
    <w:rsid w:val="009A6EBB"/>
    <w:rsid w:val="009B6119"/>
    <w:rsid w:val="009E2C97"/>
    <w:rsid w:val="009F5C17"/>
    <w:rsid w:val="009F6C71"/>
    <w:rsid w:val="00A02540"/>
    <w:rsid w:val="00A10B88"/>
    <w:rsid w:val="00A12559"/>
    <w:rsid w:val="00A132EC"/>
    <w:rsid w:val="00A33CD7"/>
    <w:rsid w:val="00A92743"/>
    <w:rsid w:val="00AC0017"/>
    <w:rsid w:val="00AD312F"/>
    <w:rsid w:val="00AD7A1C"/>
    <w:rsid w:val="00AE1774"/>
    <w:rsid w:val="00B100EF"/>
    <w:rsid w:val="00B37128"/>
    <w:rsid w:val="00B45771"/>
    <w:rsid w:val="00B52F1E"/>
    <w:rsid w:val="00B66099"/>
    <w:rsid w:val="00B66DE0"/>
    <w:rsid w:val="00B82AFC"/>
    <w:rsid w:val="00BA4D6C"/>
    <w:rsid w:val="00BB0071"/>
    <w:rsid w:val="00BD1820"/>
    <w:rsid w:val="00BD608A"/>
    <w:rsid w:val="00BE7CE3"/>
    <w:rsid w:val="00C0002C"/>
    <w:rsid w:val="00C55C86"/>
    <w:rsid w:val="00C91792"/>
    <w:rsid w:val="00C91D5B"/>
    <w:rsid w:val="00CA50AF"/>
    <w:rsid w:val="00CB2A3E"/>
    <w:rsid w:val="00CB30DA"/>
    <w:rsid w:val="00CC64E0"/>
    <w:rsid w:val="00CD328D"/>
    <w:rsid w:val="00D06B7E"/>
    <w:rsid w:val="00D12349"/>
    <w:rsid w:val="00D14EE9"/>
    <w:rsid w:val="00D252E9"/>
    <w:rsid w:val="00D50ABD"/>
    <w:rsid w:val="00D57623"/>
    <w:rsid w:val="00D66AC4"/>
    <w:rsid w:val="00D81E8B"/>
    <w:rsid w:val="00D97B28"/>
    <w:rsid w:val="00DD68B7"/>
    <w:rsid w:val="00DD7F43"/>
    <w:rsid w:val="00DF3343"/>
    <w:rsid w:val="00E03964"/>
    <w:rsid w:val="00E1700E"/>
    <w:rsid w:val="00E23EF6"/>
    <w:rsid w:val="00E2518C"/>
    <w:rsid w:val="00E4177A"/>
    <w:rsid w:val="00E469BC"/>
    <w:rsid w:val="00E56D70"/>
    <w:rsid w:val="00E603B6"/>
    <w:rsid w:val="00E61A74"/>
    <w:rsid w:val="00E8783D"/>
    <w:rsid w:val="00E87B5D"/>
    <w:rsid w:val="00EA5F77"/>
    <w:rsid w:val="00EC0F01"/>
    <w:rsid w:val="00ED773B"/>
    <w:rsid w:val="00EE2C45"/>
    <w:rsid w:val="00EF0E76"/>
    <w:rsid w:val="00F40D20"/>
    <w:rsid w:val="00F439B9"/>
    <w:rsid w:val="00F6309E"/>
    <w:rsid w:val="00F667FF"/>
    <w:rsid w:val="00F829AD"/>
    <w:rsid w:val="00F83BCC"/>
    <w:rsid w:val="00F8452F"/>
    <w:rsid w:val="00F845EB"/>
    <w:rsid w:val="00F9674C"/>
    <w:rsid w:val="00FC629F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08996,#e5fd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E3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5A3146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420065"/>
    <w:pPr>
      <w:spacing w:before="320" w:after="60"/>
      <w:outlineLvl w:val="2"/>
    </w:pPr>
    <w:rPr>
      <w:sz w:val="28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0E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AD7A1C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rsid w:val="005A3146"/>
    <w:rPr>
      <w:rFonts w:ascii="Calibri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420065"/>
    <w:rPr>
      <w:rFonts w:ascii="Calibri" w:hAnsi="Calibri" w:cs="Pluto Sans Cond Bold"/>
      <w:b/>
      <w:bCs/>
      <w:color w:val="008894"/>
      <w:sz w:val="28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0E15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UpdatedOn">
    <w:name w:val="Updated On"/>
    <w:basedOn w:val="Normal"/>
    <w:next w:val="Subhead1"/>
    <w:link w:val="UpdatedOnChar"/>
    <w:qFormat/>
    <w:rsid w:val="000E159F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0E159F"/>
    <w:rPr>
      <w:rFonts w:asciiTheme="minorHAnsi" w:hAnsiTheme="minorHAnsi" w:cstheme="minorHAnsi"/>
      <w:color w:val="BFBFBF" w:themeColor="background1" w:themeShade="BF"/>
      <w:szCs w:val="22"/>
    </w:rPr>
  </w:style>
  <w:style w:type="paragraph" w:customStyle="1" w:styleId="TOCLink">
    <w:name w:val="TOC Link"/>
    <w:basedOn w:val="Normal"/>
    <w:link w:val="TOCLinkChar"/>
    <w:qFormat/>
    <w:rsid w:val="000E159F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0E159F"/>
    <w:rPr>
      <w:rFonts w:ascii="Calibri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0E159F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0E159F"/>
    <w:rPr>
      <w:rFonts w:asciiTheme="minorHAnsi" w:hAnsiTheme="minorHAnsi" w:cstheme="minorHAnsi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0E159F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0E159F"/>
    <w:rPr>
      <w:rFonts w:asciiTheme="minorHAnsi" w:hAnsiTheme="minorHAnsi" w:cstheme="minorHAnsi"/>
      <w:b/>
      <w:color w:val="000000"/>
      <w:sz w:val="22"/>
      <w:szCs w:val="22"/>
    </w:rPr>
  </w:style>
  <w:style w:type="paragraph" w:customStyle="1" w:styleId="samplecode">
    <w:name w:val="sample code"/>
    <w:basedOn w:val="ListParagraph"/>
    <w:link w:val="samplecodeChar"/>
    <w:qFormat/>
    <w:rsid w:val="000E159F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0E159F"/>
    <w:rPr>
      <w:rFonts w:ascii="Courier New" w:hAnsi="Courier New" w:cs="Courier New"/>
      <w:color w:val="9BBB59" w:themeColor="accent3"/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0E159F"/>
    <w:pPr>
      <w:ind w:left="720"/>
    </w:pPr>
  </w:style>
  <w:style w:type="paragraph" w:customStyle="1" w:styleId="Bullets">
    <w:name w:val="Bullets"/>
    <w:basedOn w:val="bullets0"/>
    <w:link w:val="BulletsChar"/>
    <w:qFormat/>
    <w:rsid w:val="00E87B5D"/>
    <w:pPr>
      <w:numPr>
        <w:numId w:val="8"/>
      </w:numPr>
      <w:spacing w:before="240" w:after="360"/>
      <w:ind w:left="720" w:hanging="432"/>
    </w:pPr>
  </w:style>
  <w:style w:type="character" w:customStyle="1" w:styleId="BulletsChar">
    <w:name w:val="Bullets Char"/>
    <w:basedOn w:val="ListParagraphChar"/>
    <w:link w:val="Bullets"/>
    <w:rsid w:val="00E87B5D"/>
    <w:rPr>
      <w:rFonts w:asciiTheme="minorHAnsi" w:hAnsiTheme="minorHAnsi" w:cstheme="minorHAnsi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0E159F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0E159F"/>
    <w:rPr>
      <w:rFonts w:asciiTheme="minorHAnsi" w:hAnsiTheme="minorHAnsi" w:cstheme="minorHAnsi"/>
      <w:i/>
      <w:color w:val="4BACC6" w:themeColor="accent5"/>
      <w:sz w:val="22"/>
      <w:szCs w:val="22"/>
    </w:rPr>
  </w:style>
  <w:style w:type="paragraph" w:customStyle="1" w:styleId="Numbering">
    <w:name w:val="Numbering"/>
    <w:basedOn w:val="ListParagraph"/>
    <w:link w:val="NumberingChar"/>
    <w:qFormat/>
    <w:rsid w:val="000E159F"/>
    <w:pPr>
      <w:numPr>
        <w:numId w:val="4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0E159F"/>
    <w:rPr>
      <w:rFonts w:asciiTheme="minorHAnsi" w:hAnsiTheme="minorHAnsi" w:cstheme="minorHAnsi"/>
      <w:color w:val="000000"/>
      <w:sz w:val="22"/>
      <w:szCs w:val="22"/>
    </w:rPr>
  </w:style>
  <w:style w:type="paragraph" w:customStyle="1" w:styleId="tabletext">
    <w:name w:val="tabletext"/>
    <w:basedOn w:val="Normal"/>
    <w:link w:val="tabletextChar"/>
    <w:qFormat/>
    <w:rsid w:val="000E159F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0E159F"/>
    <w:rPr>
      <w:rFonts w:asciiTheme="minorHAnsi" w:hAnsiTheme="minorHAnsi" w:cstheme="minorHAnsi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E159F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159F"/>
    <w:rPr>
      <w:rFonts w:ascii="Calibri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159F"/>
    <w:rPr>
      <w:rFonts w:asciiTheme="minorHAnsi" w:hAnsiTheme="minorHAnsi" w:cstheme="minorHAns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AC"/>
    <w:rPr>
      <w:rFonts w:ascii="Tahoma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E7CE3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E7CE3"/>
    <w:rPr>
      <w:color w:val="000000"/>
      <w:sz w:val="26"/>
      <w:szCs w:val="26"/>
    </w:rPr>
  </w:style>
  <w:style w:type="paragraph" w:customStyle="1" w:styleId="bullets0">
    <w:name w:val="bullets"/>
    <w:basedOn w:val="BodyText"/>
    <w:uiPriority w:val="99"/>
    <w:rsid w:val="004270D7"/>
    <w:pPr>
      <w:spacing w:before="180"/>
      <w:ind w:left="576" w:hanging="288"/>
    </w:pPr>
  </w:style>
  <w:style w:type="character" w:customStyle="1" w:styleId="URL">
    <w:name w:val="URL"/>
    <w:uiPriority w:val="99"/>
    <w:rsid w:val="004270D7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4270D7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5A3146"/>
    <w:pPr>
      <w:keepLines/>
      <w:pageBreakBefore/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44BD-A212-42D3-8B6B-C57D7370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Federal Trade Commission</cp:lastModifiedBy>
  <cp:revision>9</cp:revision>
  <cp:lastPrinted>2015-07-13T18:55:00Z</cp:lastPrinted>
  <dcterms:created xsi:type="dcterms:W3CDTF">2015-07-13T20:45:00Z</dcterms:created>
  <dcterms:modified xsi:type="dcterms:W3CDTF">2015-07-22T14:44:00Z</dcterms:modified>
</cp:coreProperties>
</file>